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C28" w:rsidRDefault="00CF7592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 и оснащенность образовательного процесса, в том числе инвалидов и лиц с ограниченными возможностями здоровья</w:t>
      </w:r>
    </w:p>
    <w:p w:rsidR="00BB0C28" w:rsidRDefault="00BB0C28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B0C28" w:rsidRDefault="00CF759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1) Здание школы – </w:t>
      </w:r>
      <w:r>
        <w:rPr>
          <w:rFonts w:ascii="Times New Roman" w:hAnsi="Times New Roman" w:cs="Times New Roman"/>
          <w:sz w:val="24"/>
          <w:szCs w:val="24"/>
        </w:rPr>
        <w:t>1685,2 кв.м.</w:t>
      </w:r>
    </w:p>
    <w:p w:rsidR="00BB0C28" w:rsidRDefault="00CF7592">
      <w:pPr>
        <w:pStyle w:val="a5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школе имеются </w:t>
      </w:r>
      <w:r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14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учебных кабинетов, библиотека, столовая на </w:t>
      </w:r>
      <w:r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60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мест, спортзал, мастерские, спортивная площадка. Имеется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пришкольно-опытный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участок площадью 2 га.    </w:t>
      </w:r>
    </w:p>
    <w:p w:rsidR="00BB0C28" w:rsidRDefault="00CF759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BB0C28" w:rsidRDefault="00CF7592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2) 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Условия охраны здоровья обучающихся в том числе инвалидов и лиц с ограниченными возможностями здоровья в МБОУ «СОШ </w:t>
      </w:r>
      <w:proofErr w:type="spellStart"/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с.Урманаево</w:t>
      </w:r>
      <w:proofErr w:type="spellEnd"/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Азнакаевского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ипального района РТ:</w:t>
      </w:r>
    </w:p>
    <w:p w:rsidR="00BB0C28" w:rsidRDefault="00BB0C28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B0C28" w:rsidRDefault="00CF7592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 Информация о доступе к электронной информационно-образовательной среде, информационным системам и информационно-телекоммуникационным сетям, электронным образовательным рес</w:t>
      </w:r>
      <w:bookmarkStart w:id="0" w:name="_GoBack"/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урса</w:t>
      </w:r>
      <w:bookmarkEnd w:id="0"/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х, к которым обеспечивается доступ обучающихся, в том чи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сле инвалидов и лиц с ограниченными возможностями здоровья: </w:t>
      </w:r>
    </w:p>
    <w:p w:rsidR="00BB0C28" w:rsidRDefault="00BB0C28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9369"/>
      </w:tblGrid>
      <w:tr w:rsidR="00BB0C28">
        <w:trPr>
          <w:trHeight w:val="460"/>
        </w:trPr>
        <w:tc>
          <w:tcPr>
            <w:tcW w:w="9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C28" w:rsidRDefault="00CF7592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4) Условия для инвалидов и лиц с ограниченными возможностями здоровья, созданные в МБОУ «СОШ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с.Урманаево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РТ:</w:t>
            </w:r>
          </w:p>
          <w:p w:rsidR="00BB0C28" w:rsidRDefault="00BB0C2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C28">
        <w:trPr>
          <w:trHeight w:val="6166"/>
        </w:trPr>
        <w:tc>
          <w:tcPr>
            <w:tcW w:w="9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C28" w:rsidRDefault="00CF75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Возможности для инвалидов и лиц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ограниченными возможностями здоровья:</w:t>
            </w:r>
          </w:p>
          <w:p w:rsidR="00BB0C28" w:rsidRDefault="00CF75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Наличие оборудованных учебных кабинетов, объектов для проведения практических занятий, библиотек, объектов спорта, средств обучения и воспитания для использования инвалидами и лицами с ограниченными возможностями зд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оровья -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отсутствуют.</w:t>
            </w:r>
          </w:p>
          <w:p w:rsidR="00BB0C28" w:rsidRDefault="00CF75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Обеспечение доступа в здания образовательной организации инвалидов и лиц с ограниченными возможностями здоровья -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отсутствуют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B0C28" w:rsidRDefault="00CF75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Условия питания инвалидов и лиц с ограниченными возможностями здоровья -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отсутствуют</w:t>
            </w:r>
          </w:p>
          <w:p w:rsidR="00BB0C28" w:rsidRDefault="00CF75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Условия охран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 здоровья инвалидов и лиц с ограниченными возможностями здоровья- отсутствуют.</w:t>
            </w:r>
          </w:p>
          <w:p w:rsidR="00BB0C28" w:rsidRDefault="00BB0C2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B0C28" w:rsidRDefault="00CF75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Медицинское сопровождение учащихся школы осуществляет фельдшер ФАП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с.Урманаево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B0C28" w:rsidRDefault="00BB0C2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/>
          </w:p>
          <w:p w:rsidR="00BB0C28" w:rsidRDefault="00CF75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 - Особые условия доступа к информационным системам и информацио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нно-коммуникационным сетям для инвалидов и лиц с ОВЗ могут быть предоставлены при работе с официальным сайтом МБОУ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с.Урманаево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 и с другими сайтами образовательной направленности, на которых существует версия для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слабовидящих. </w:t>
            </w:r>
          </w:p>
          <w:p w:rsidR="00BB0C28" w:rsidRDefault="00CF75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Электронные образовательные ресурсы, в том числе приспособленные для использования инвалидами и лицами с ограниченными возможностями здоровья-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отсутствуют.</w:t>
            </w:r>
          </w:p>
          <w:p w:rsidR="00BB0C28" w:rsidRDefault="00CF75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Наличие специальных технических средств обучения коллективного и индивидуально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 пользования для инвалидов и лиц с ограниченными возможностями здоровья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– отсутствуют.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0C28" w:rsidRDefault="00CF75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Наличие общежития, интерната, в том числе приспособленных для использования инвалидами и лицами с ограниченными возможностями здоровья -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отсутствуют.</w:t>
            </w:r>
          </w:p>
        </w:tc>
      </w:tr>
    </w:tbl>
    <w:p w:rsidR="00BB0C28" w:rsidRDefault="00BB0C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BB0C28" w:rsidSect="00BB0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C28"/>
    <w:rsid w:val="00BB0C28"/>
    <w:rsid w:val="00CF7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C28"/>
  </w:style>
  <w:style w:type="paragraph" w:styleId="1">
    <w:name w:val="heading 1"/>
    <w:basedOn w:val="a"/>
    <w:link w:val="10"/>
    <w:uiPriority w:val="9"/>
    <w:qFormat/>
    <w:rsid w:val="00BB0C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C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B0C28"/>
    <w:rPr>
      <w:color w:val="0000FF"/>
      <w:u w:val="single"/>
    </w:rPr>
  </w:style>
  <w:style w:type="character" w:styleId="a4">
    <w:name w:val="Strong"/>
    <w:basedOn w:val="a0"/>
    <w:uiPriority w:val="22"/>
    <w:qFormat/>
    <w:rsid w:val="00BB0C28"/>
    <w:rPr>
      <w:b/>
      <w:bCs/>
    </w:rPr>
  </w:style>
  <w:style w:type="paragraph" w:customStyle="1" w:styleId="default">
    <w:name w:val="default"/>
    <w:basedOn w:val="a"/>
    <w:rsid w:val="00BB0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B0C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31/files/%D0%BB%D0%B8%D1%86%D0%B5%D0%BD%D0%B7%D0%B8%D1%8F%20%D0%BF%D0%BE%20%D0%BC%D0%B5%D0%B4%D0%B8%D1%86%D0%B8%D0%BD%D1%81%D0%BA%D0%BE%D0%B9%20%D0%B4%D0%B5%D1%8F%D1%82%D0%B5%D0%BB%D1%8C%D0%BD%D0%BE%D1%81%D1%82%D0%B8(2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Ихсанова Лилия Шавкатовна</dc:creator>
  <cp:lastModifiedBy>Школа</cp:lastModifiedBy>
  <cp:revision>2</cp:revision>
  <dcterms:created xsi:type="dcterms:W3CDTF">2021-02-03T07:43:00Z</dcterms:created>
  <dcterms:modified xsi:type="dcterms:W3CDTF">2021-02-03T07:43:00Z</dcterms:modified>
</cp:coreProperties>
</file>